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27B" w14:textId="77777777" w:rsidR="0093436A" w:rsidRPr="0093436A" w:rsidRDefault="0093436A" w:rsidP="00934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6A">
        <w:rPr>
          <w:rFonts w:ascii="Times New Roman" w:hAnsi="Times New Roman" w:cs="Times New Roman"/>
          <w:b/>
          <w:bCs/>
          <w:sz w:val="24"/>
          <w:szCs w:val="24"/>
        </w:rPr>
        <w:t>You have the right to receive a “Good Faith Estimate”</w:t>
      </w:r>
    </w:p>
    <w:p w14:paraId="33AC6AD0" w14:textId="5A63EFFF" w:rsidR="0093436A" w:rsidRPr="0093436A" w:rsidRDefault="0093436A" w:rsidP="00934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6A">
        <w:rPr>
          <w:rFonts w:ascii="Times New Roman" w:hAnsi="Times New Roman" w:cs="Times New Roman"/>
          <w:b/>
          <w:bCs/>
          <w:sz w:val="24"/>
          <w:szCs w:val="24"/>
        </w:rPr>
        <w:t>explaining how much your health care will cost</w:t>
      </w:r>
    </w:p>
    <w:p w14:paraId="46FB0066" w14:textId="67F8FA70" w:rsidR="0093436A" w:rsidRDefault="0093436A" w:rsidP="00934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C8A8E" w14:textId="77777777" w:rsidR="0093436A" w:rsidRPr="0093436A" w:rsidRDefault="0093436A" w:rsidP="009343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4B2C7" w14:textId="6D4ACB6F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 xml:space="preserve">Under the law, health care providers need to give patients </w:t>
      </w:r>
      <w:r w:rsidRPr="0093436A">
        <w:rPr>
          <w:rFonts w:ascii="Times New Roman" w:hAnsi="Times New Roman" w:cs="Times New Roman"/>
          <w:b/>
          <w:bCs/>
          <w:sz w:val="24"/>
          <w:szCs w:val="24"/>
        </w:rPr>
        <w:t>who don’t have certain types of health care coverage or who are not using certain types of health care coverage</w:t>
      </w:r>
      <w:r w:rsidRPr="0093436A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estimate of their bill for health care items and services before those items or services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provided.</w:t>
      </w:r>
    </w:p>
    <w:p w14:paraId="696B4427" w14:textId="574C4AB1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A51BA" w14:textId="667E15D9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91867" w14:textId="77777777" w:rsidR="0093436A" w:rsidRP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FF766" w14:textId="2B94F385" w:rsidR="0093436A" w:rsidRDefault="0093436A" w:rsidP="00934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>You have the right to receive a Good Faith Estimate for the total expected cost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any health care items or services upon request or when scheduling such items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services. This includes related costs like medical tests, prescription drugs,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equipment, and hospital fees.</w:t>
      </w:r>
    </w:p>
    <w:p w14:paraId="0C4F0DF6" w14:textId="77777777" w:rsidR="0093436A" w:rsidRDefault="0093436A" w:rsidP="0093436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81F6D1" w14:textId="77777777" w:rsidR="0093436A" w:rsidRPr="0093436A" w:rsidRDefault="0093436A" w:rsidP="0093436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16A034" w14:textId="577880D7" w:rsidR="0093436A" w:rsidRDefault="0093436A" w:rsidP="00934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>If you schedule a health care item or service at least 3 business days in advance,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make sure your health care provider or facility gives you a Good Faith Estimate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writing within 1 business day after scheduling. If you schedule a health care item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service at least 10 business days in advance, make sure your health care provider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or facility gives you a Good Faith Estimate in writing within 3 business days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scheduling. You can also ask any health care provider or facility for a Good Faith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Estimate before you schedule an item or service. If you do, make sure the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care provider or facility gives you a Good Faith Estimate in writing within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business days after you ask.</w:t>
      </w:r>
    </w:p>
    <w:p w14:paraId="520FC19B" w14:textId="77777777" w:rsidR="0093436A" w:rsidRPr="0093436A" w:rsidRDefault="0093436A" w:rsidP="009343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F3A50D" w14:textId="77777777" w:rsidR="0093436A" w:rsidRPr="0093436A" w:rsidRDefault="0093436A" w:rsidP="0093436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9E3D187" w14:textId="0ED6C122" w:rsidR="0093436A" w:rsidRPr="0093436A" w:rsidRDefault="0093436A" w:rsidP="00934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>If you receive a bill that is at least $400 more for any provider or facility than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36A">
        <w:rPr>
          <w:rFonts w:ascii="Times New Roman" w:hAnsi="Times New Roman" w:cs="Times New Roman"/>
          <w:sz w:val="24"/>
          <w:szCs w:val="24"/>
        </w:rPr>
        <w:t>Good Faith Estimate from that provider or facility, you can dispute the bill.</w:t>
      </w:r>
    </w:p>
    <w:p w14:paraId="494FA2A0" w14:textId="2B3D107D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E62C6" w14:textId="1D103E31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EA5BC" w14:textId="7F98DF28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49EB2" w14:textId="77777777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39BB2" w14:textId="77777777" w:rsidR="0093436A" w:rsidRDefault="0093436A" w:rsidP="0093436A">
      <w:p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>For questions or more information about your right to a Good Faith Estimate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E3ED3F" w14:textId="21263F3D" w:rsidR="0093436A" w:rsidRPr="0093436A" w:rsidRDefault="0093436A" w:rsidP="00934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5" w:history="1">
        <w:r w:rsidRPr="0093436A">
          <w:rPr>
            <w:rStyle w:val="Hyperlink"/>
            <w:rFonts w:ascii="Times New Roman" w:hAnsi="Times New Roman" w:cs="Times New Roman"/>
            <w:sz w:val="24"/>
            <w:szCs w:val="24"/>
          </w:rPr>
          <w:t>www.cms.gov/nosurprises/consumers</w:t>
        </w:r>
      </w:hyperlink>
    </w:p>
    <w:p w14:paraId="34BCC120" w14:textId="77777777" w:rsidR="0093436A" w:rsidRDefault="0093436A" w:rsidP="009343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 xml:space="preserve">email FederalPPDRQuestions@cms.hhs.gov, or </w:t>
      </w:r>
    </w:p>
    <w:p w14:paraId="329E0EF6" w14:textId="67AB21D0" w:rsidR="00C8096D" w:rsidRPr="0093436A" w:rsidRDefault="0093436A" w:rsidP="009343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436A">
        <w:rPr>
          <w:rFonts w:ascii="Times New Roman" w:hAnsi="Times New Roman" w:cs="Times New Roman"/>
          <w:sz w:val="24"/>
          <w:szCs w:val="24"/>
        </w:rPr>
        <w:t>call 1-800-985-3059.</w:t>
      </w:r>
    </w:p>
    <w:sectPr w:rsidR="00C8096D" w:rsidRPr="0093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427"/>
    <w:multiLevelType w:val="hybridMultilevel"/>
    <w:tmpl w:val="5D8E9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2677"/>
    <w:multiLevelType w:val="hybridMultilevel"/>
    <w:tmpl w:val="C56E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07673"/>
    <w:multiLevelType w:val="hybridMultilevel"/>
    <w:tmpl w:val="E240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6670">
    <w:abstractNumId w:val="0"/>
  </w:num>
  <w:num w:numId="2" w16cid:durableId="1177966913">
    <w:abstractNumId w:val="2"/>
  </w:num>
  <w:num w:numId="3" w16cid:durableId="104733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6A"/>
    <w:rsid w:val="0093436A"/>
    <w:rsid w:val="00C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7D2A"/>
  <w15:chartTrackingRefBased/>
  <w15:docId w15:val="{55FC778B-DB17-4E74-A8AF-84DC58B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.gov/nosurprises/consum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lanza</dc:creator>
  <cp:keywords/>
  <dc:description/>
  <cp:lastModifiedBy>teresa lanza</cp:lastModifiedBy>
  <cp:revision>1</cp:revision>
  <dcterms:created xsi:type="dcterms:W3CDTF">2022-10-19T19:10:00Z</dcterms:created>
  <dcterms:modified xsi:type="dcterms:W3CDTF">2022-10-19T19:15:00Z</dcterms:modified>
</cp:coreProperties>
</file>